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BDC" w:rsidRDefault="00484476">
      <w:pPr>
        <w:ind w:firstLineChars="700" w:firstLine="2240"/>
        <w:rPr>
          <w:sz w:val="32"/>
          <w:szCs w:val="32"/>
        </w:rPr>
      </w:pPr>
      <w:r>
        <w:rPr>
          <w:rFonts w:hint="eastAsia"/>
          <w:sz w:val="32"/>
          <w:szCs w:val="32"/>
        </w:rPr>
        <w:t>一次性使用封堵支气管插管参数</w:t>
      </w:r>
    </w:p>
    <w:p w:rsidR="00410BDC" w:rsidRDefault="00484476">
      <w:pPr>
        <w:ind w:left="960" w:hangingChars="300" w:hanging="960"/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，导管可供成人、小儿型</w:t>
      </w:r>
    </w:p>
    <w:p w:rsidR="00410BDC" w:rsidRDefault="00484476">
      <w:pPr>
        <w:ind w:left="960" w:hangingChars="300" w:hanging="960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导管外径细小（</w:t>
      </w:r>
      <w:r>
        <w:rPr>
          <w:rFonts w:hint="eastAsia"/>
          <w:sz w:val="32"/>
          <w:szCs w:val="32"/>
        </w:rPr>
        <w:t>3mm</w:t>
      </w:r>
      <w:r>
        <w:rPr>
          <w:rFonts w:hint="eastAsia"/>
          <w:sz w:val="32"/>
          <w:szCs w:val="32"/>
        </w:rPr>
        <w:t>），对支气管损伤小，封堵细管进入人体后不随温度升高而软化</w:t>
      </w:r>
      <w:r>
        <w:rPr>
          <w:rFonts w:hint="eastAsia"/>
          <w:sz w:val="32"/>
          <w:szCs w:val="32"/>
        </w:rPr>
        <w:t>,</w:t>
      </w:r>
    </w:p>
    <w:p w:rsidR="00410BDC" w:rsidRDefault="00484476">
      <w:pPr>
        <w:ind w:left="960" w:hangingChars="300" w:hanging="960"/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，导管套囊为硅胶材料，高容量，低气压</w:t>
      </w:r>
    </w:p>
    <w:p w:rsidR="00410BDC" w:rsidRDefault="00484476">
      <w:pPr>
        <w:ind w:left="960" w:hangingChars="300" w:hanging="960"/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，接口配备纤支镜插口，便于纤支镜检查导管是否在位</w:t>
      </w:r>
    </w:p>
    <w:p w:rsidR="00410BDC" w:rsidRDefault="00484476">
      <w:pPr>
        <w:ind w:left="960" w:hangingChars="300" w:hanging="960"/>
        <w:rPr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，配备预充气系统，</w:t>
      </w:r>
    </w:p>
    <w:p w:rsidR="00410BDC" w:rsidRDefault="00410BDC">
      <w:bookmarkStart w:id="0" w:name="_GoBack"/>
      <w:bookmarkEnd w:id="0"/>
    </w:p>
    <w:sectPr w:rsidR="00410BDC" w:rsidSect="00410BD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410BDC"/>
    <w:rsid w:val="00410BDC"/>
    <w:rsid w:val="00484476"/>
    <w:rsid w:val="46241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0BDC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2020-05-27T08:10:00Z</dcterms:created>
  <dcterms:modified xsi:type="dcterms:W3CDTF">2020-05-27T08:10:00Z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2052-10.1.0.6689</vt:lpwstr>
  </property>
</Properties>
</file>